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-241299</wp:posOffset>
                </wp:positionV>
                <wp:extent cx="2238375" cy="12001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236338" y="3189450"/>
                          <a:ext cx="22193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-241299</wp:posOffset>
                </wp:positionV>
                <wp:extent cx="2238375" cy="120015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8375" cy="1200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miejscowość,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Pieczęć jednostki kierującej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SKIEROWANIE DO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HOSPICJUM DOMOWEGO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VitalAire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 z o.o.</w:t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Miła 6 lok.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00-180 Warszawa</w:t>
      </w:r>
    </w:p>
    <w:p w:rsidR="00000000" w:rsidDel="00000000" w:rsidP="00000000" w:rsidRDefault="00000000" w:rsidRPr="00000000" w14:paraId="0000000C">
      <w:pPr>
        <w:keepNext w:val="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tel.:  22 823-12-96</w:t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Imię: 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Nazwisko: 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PESEL: </w:t>
      </w:r>
      <w:r w:rsidDel="00000000" w:rsidR="00000000" w:rsidRPr="00000000">
        <w:rPr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3263431" cy="316116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13125" y="3620950"/>
                          <a:ext cx="3263431" cy="316116"/>
                          <a:chOff x="3713125" y="3620950"/>
                          <a:chExt cx="3265750" cy="318100"/>
                        </a:xfrm>
                      </wpg:grpSpPr>
                      <wpg:grpSp>
                        <wpg:cNvGrpSpPr/>
                        <wpg:grpSpPr>
                          <a:xfrm>
                            <a:off x="3714285" y="3621942"/>
                            <a:ext cx="3263431" cy="316116"/>
                            <a:chOff x="1875175" y="2352450"/>
                            <a:chExt cx="4296250" cy="399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75175" y="2352450"/>
                              <a:ext cx="4296250" cy="399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8799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2696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6593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0490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4387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38284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42181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46078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49975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53872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57769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263431" cy="316116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3431" cy="31611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zamieszkania: 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Telefon: 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Rozpoznanie: 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ICD – 10 : 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 pacjentki/ta</w:t>
        <w:tab/>
        <w:t xml:space="preserve">zakończono leczenie przyczynowe. Proszę o objęcie leczeniem objawowym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WAG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4165600</wp:posOffset>
                </wp:positionH>
                <wp:positionV relativeFrom="paragraph">
                  <wp:posOffset>165100</wp:posOffset>
                </wp:positionV>
                <wp:extent cx="2190750" cy="1028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260150" y="3275175"/>
                          <a:ext cx="21717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4165600</wp:posOffset>
                </wp:positionH>
                <wp:positionV relativeFrom="paragraph">
                  <wp:posOffset>165100</wp:posOffset>
                </wp:positionV>
                <wp:extent cx="2190750" cy="102870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 i pieczęć lekarza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080" w:right="1080" w:header="510" w:footer="404.99999999999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276" w:lineRule="auto"/>
      <w:ind w:left="-3.59999999999971" w:right="1751.3999999999999" w:firstLine="0"/>
      <w:rPr>
        <w:rFonts w:ascii="Roboto" w:cs="Roboto" w:eastAsia="Roboto" w:hAnsi="Roboto"/>
        <w:color w:val="375f9b"/>
        <w:sz w:val="14"/>
        <w:szCs w:val="14"/>
      </w:rPr>
    </w:pPr>
    <w:r w:rsidDel="00000000" w:rsidR="00000000" w:rsidRPr="00000000">
      <w:rPr>
        <w:rFonts w:ascii="Roboto" w:cs="Roboto" w:eastAsia="Roboto" w:hAnsi="Roboto"/>
        <w:b w:val="1"/>
        <w:bCs w:val="1"/>
        <w:color w:val="375f9b"/>
        <w:sz w:val="14"/>
        <w:szCs w:val="14"/>
        <w:rtl w:val="0"/>
      </w:rPr>
      <w:t xml:space="preserve">VitalAire Sp. z o.o.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5191125</wp:posOffset>
          </wp:positionH>
          <wp:positionV relativeFrom="paragraph">
            <wp:posOffset>38100</wp:posOffset>
          </wp:positionV>
          <wp:extent cx="1311974" cy="470455"/>
          <wp:effectExtent b="0" l="0" r="0" t="0"/>
          <wp:wrapSquare wrapText="bothSides" distB="19050" distT="19050" distL="19050" distR="1905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1974" cy="4704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spacing w:line="276" w:lineRule="auto"/>
      <w:ind w:left="-3.59999999999971" w:right="1751.3999999999999" w:firstLine="0"/>
      <w:rPr>
        <w:rFonts w:ascii="Roboto" w:cs="Roboto" w:eastAsia="Roboto" w:hAnsi="Roboto"/>
        <w:color w:val="707173"/>
        <w:sz w:val="14"/>
        <w:szCs w:val="14"/>
      </w:rPr>
    </w:pPr>
    <w:r w:rsidDel="00000000" w:rsidR="00000000" w:rsidRPr="00000000">
      <w:rPr>
        <w:rFonts w:ascii="Roboto" w:cs="Roboto" w:eastAsia="Roboto" w:hAnsi="Roboto"/>
        <w:color w:val="707173"/>
        <w:sz w:val="14"/>
        <w:szCs w:val="14"/>
        <w:rtl w:val="0"/>
      </w:rPr>
      <w:t xml:space="preserve">ul. Strzeszyńska 33, 60-479 Poznań, tel.: +48 61 86 99 388</w:t>
      <w:br w:type="textWrapping"/>
      <w:t xml:space="preserve">KRS: 0000431339 Sąd Rejonowy Poznań Nowe Miasto i Wilda w Poznaniu,</w:t>
    </w:r>
  </w:p>
  <w:p w:rsidR="00000000" w:rsidDel="00000000" w:rsidP="00000000" w:rsidRDefault="00000000" w:rsidRPr="00000000" w14:paraId="00000020">
    <w:pPr>
      <w:spacing w:line="276" w:lineRule="auto"/>
      <w:ind w:left="-3.59999999999971" w:right="1751.3999999999999" w:firstLine="0"/>
      <w:rPr>
        <w:rFonts w:ascii="Roboto" w:cs="Roboto" w:eastAsia="Roboto" w:hAnsi="Roboto"/>
        <w:b w:val="1"/>
        <w:bCs w:val="1"/>
        <w:color w:val="375f9b"/>
        <w:sz w:val="14"/>
        <w:szCs w:val="14"/>
      </w:rPr>
    </w:pPr>
    <w:r w:rsidDel="00000000" w:rsidR="00000000" w:rsidRPr="00000000">
      <w:rPr>
        <w:rFonts w:ascii="Roboto" w:cs="Roboto" w:eastAsia="Roboto" w:hAnsi="Roboto"/>
        <w:color w:val="707173"/>
        <w:sz w:val="14"/>
        <w:szCs w:val="14"/>
        <w:rtl w:val="0"/>
      </w:rPr>
      <w:t xml:space="preserve">VIII Wydział Gospodarczy Krajowego Rejestru Sądowego.NIP: 779-00-17-233, REGON: 630536856, BDO 00000 7670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7788" w:right="-2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sz w:val="22"/>
        <w:szCs w:val="22"/>
        <w:rtl w:val="0"/>
      </w:rPr>
      <w:t xml:space="preserve">PO-01-F08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b w:val="1"/>
        <w:bCs w:val="1"/>
        <w:sz w:val="22"/>
        <w:szCs w:val="22"/>
        <w:rtl w:val="0"/>
      </w:rPr>
      <w:t xml:space="preserve">2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-485773</wp:posOffset>
          </wp:positionH>
          <wp:positionV relativeFrom="paragraph">
            <wp:posOffset>-209548</wp:posOffset>
          </wp:positionV>
          <wp:extent cx="1128972" cy="757238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8972" cy="7572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